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B2D" w:rsidRPr="00887991" w:rsidRDefault="002177D2" w:rsidP="00FB12AF">
      <w:pPr>
        <w:pStyle w:val="Overskrift2"/>
        <w:spacing w:after="0" w:line="360" w:lineRule="auto"/>
        <w:rPr>
          <w:sz w:val="28"/>
          <w:szCs w:val="28"/>
        </w:rPr>
      </w:pPr>
      <w:r>
        <w:rPr>
          <w:sz w:val="28"/>
          <w:szCs w:val="28"/>
        </w:rPr>
        <w:t>Books I read in 2015</w:t>
      </w:r>
    </w:p>
    <w:p w:rsidR="00FB12AF" w:rsidRDefault="00FB12AF" w:rsidP="00FB12AF">
      <w:pPr>
        <w:spacing w:after="0" w:line="360" w:lineRule="auto"/>
        <w:rPr>
          <w:sz w:val="24"/>
          <w:szCs w:val="24"/>
          <w:lang w:val="en-GB"/>
        </w:rPr>
      </w:pPr>
    </w:p>
    <w:p w:rsidR="00EE2A51" w:rsidRDefault="005741F2" w:rsidP="00FB12AF">
      <w:pPr>
        <w:spacing w:after="0" w:line="360" w:lineRule="auto"/>
        <w:rPr>
          <w:sz w:val="24"/>
          <w:szCs w:val="24"/>
          <w:lang w:val="en-GB"/>
        </w:rPr>
      </w:pPr>
      <w:r>
        <w:rPr>
          <w:sz w:val="24"/>
          <w:szCs w:val="24"/>
          <w:lang w:val="en-GB"/>
        </w:rPr>
        <w:t>I</w:t>
      </w:r>
      <w:r w:rsidR="00767CF2">
        <w:rPr>
          <w:sz w:val="24"/>
          <w:szCs w:val="24"/>
          <w:lang w:val="en-GB"/>
        </w:rPr>
        <w:t>t is spring already</w:t>
      </w:r>
      <w:bookmarkStart w:id="0" w:name="_GoBack"/>
      <w:bookmarkEnd w:id="0"/>
      <w:r w:rsidR="00767CF2">
        <w:rPr>
          <w:sz w:val="24"/>
          <w:szCs w:val="24"/>
          <w:lang w:val="en-GB"/>
        </w:rPr>
        <w:t xml:space="preserve"> and I haven’t uploaded my</w:t>
      </w:r>
      <w:r w:rsidR="00EE2A51">
        <w:rPr>
          <w:sz w:val="24"/>
          <w:szCs w:val="24"/>
          <w:lang w:val="en-GB"/>
        </w:rPr>
        <w:t xml:space="preserve"> annual “Books I read in”-piece</w:t>
      </w:r>
      <w:r w:rsidR="00767CF2">
        <w:rPr>
          <w:sz w:val="24"/>
          <w:szCs w:val="24"/>
          <w:lang w:val="en-GB"/>
        </w:rPr>
        <w:t xml:space="preserve"> yet! My only excuse is that ever since November, my daughter and I have taken turns in being ill with colds, flu, migraines etc. etc. At the moment we are both well, though, so here is the blog-post:</w:t>
      </w:r>
    </w:p>
    <w:p w:rsidR="00EE2A51" w:rsidRDefault="00EE2A51" w:rsidP="00FB12AF">
      <w:pPr>
        <w:spacing w:after="0" w:line="360" w:lineRule="auto"/>
        <w:ind w:firstLine="340"/>
        <w:rPr>
          <w:sz w:val="24"/>
          <w:szCs w:val="24"/>
          <w:lang w:val="en-GB"/>
        </w:rPr>
      </w:pPr>
    </w:p>
    <w:p w:rsidR="00D06B85" w:rsidRDefault="00EE2A51" w:rsidP="00FB12AF">
      <w:pPr>
        <w:tabs>
          <w:tab w:val="left" w:pos="3255"/>
        </w:tabs>
        <w:spacing w:after="0" w:line="360" w:lineRule="auto"/>
        <w:rPr>
          <w:sz w:val="24"/>
          <w:szCs w:val="24"/>
          <w:lang w:val="en-GB"/>
        </w:rPr>
      </w:pPr>
      <w:r>
        <w:rPr>
          <w:sz w:val="24"/>
          <w:szCs w:val="24"/>
          <w:lang w:val="en-GB"/>
        </w:rPr>
        <w:t xml:space="preserve">In 2015 I read </w:t>
      </w:r>
      <w:r w:rsidR="00E51F5B">
        <w:rPr>
          <w:sz w:val="24"/>
          <w:szCs w:val="24"/>
          <w:lang w:val="en-GB"/>
        </w:rPr>
        <w:t xml:space="preserve">(or re-read) </w:t>
      </w:r>
      <w:r>
        <w:rPr>
          <w:sz w:val="24"/>
          <w:szCs w:val="24"/>
          <w:lang w:val="en-GB"/>
        </w:rPr>
        <w:t>thirty</w:t>
      </w:r>
      <w:r w:rsidR="009676A5">
        <w:rPr>
          <w:sz w:val="24"/>
          <w:szCs w:val="24"/>
          <w:lang w:val="en-GB"/>
        </w:rPr>
        <w:t>-eight</w:t>
      </w:r>
      <w:r>
        <w:rPr>
          <w:sz w:val="24"/>
          <w:szCs w:val="24"/>
          <w:lang w:val="en-GB"/>
        </w:rPr>
        <w:t xml:space="preserve"> books, mainly novels, short stories, non-fiction and anime in the languages English, Danish and a tiny bit Japanese. No German, French, Swedish or Norwegian this year, I am sorry to say! </w:t>
      </w:r>
      <w:r w:rsidR="00D06B85">
        <w:rPr>
          <w:sz w:val="24"/>
          <w:szCs w:val="24"/>
          <w:lang w:val="en-GB"/>
        </w:rPr>
        <w:t>I didn’t have any books published myself in 2015 because I had a very difficult year with much illness and knee surgery etc. so I didn’t get to write anythi</w:t>
      </w:r>
      <w:r w:rsidR="00E51F5B">
        <w:rPr>
          <w:sz w:val="24"/>
          <w:szCs w:val="24"/>
          <w:lang w:val="en-GB"/>
        </w:rPr>
        <w:t>ng. Instead I concentrated on</w:t>
      </w:r>
      <w:r w:rsidR="00D06B85">
        <w:rPr>
          <w:sz w:val="24"/>
          <w:szCs w:val="24"/>
          <w:lang w:val="en-GB"/>
        </w:rPr>
        <w:t xml:space="preserve"> reading, especially books by the two authors Ursula K. Le </w:t>
      </w:r>
      <w:proofErr w:type="spellStart"/>
      <w:r w:rsidR="00D06B85">
        <w:rPr>
          <w:sz w:val="24"/>
          <w:szCs w:val="24"/>
          <w:lang w:val="en-GB"/>
        </w:rPr>
        <w:t>Guin</w:t>
      </w:r>
      <w:proofErr w:type="spellEnd"/>
      <w:r w:rsidR="00D06B85">
        <w:rPr>
          <w:sz w:val="24"/>
          <w:szCs w:val="24"/>
          <w:lang w:val="en-GB"/>
        </w:rPr>
        <w:t xml:space="preserve"> and Haruki Murakami.</w:t>
      </w:r>
    </w:p>
    <w:p w:rsidR="00D06B85" w:rsidRDefault="00D06B85" w:rsidP="00FB12AF">
      <w:pPr>
        <w:tabs>
          <w:tab w:val="left" w:pos="3255"/>
        </w:tabs>
        <w:spacing w:after="0" w:line="360" w:lineRule="auto"/>
        <w:ind w:firstLine="340"/>
        <w:rPr>
          <w:sz w:val="24"/>
          <w:szCs w:val="24"/>
          <w:lang w:val="en-GB"/>
        </w:rPr>
      </w:pPr>
    </w:p>
    <w:p w:rsidR="00FB12AF" w:rsidRDefault="00D06B85" w:rsidP="00FB12AF">
      <w:pPr>
        <w:tabs>
          <w:tab w:val="left" w:pos="3255"/>
        </w:tabs>
        <w:spacing w:after="0" w:line="360" w:lineRule="auto"/>
        <w:rPr>
          <w:sz w:val="24"/>
          <w:szCs w:val="24"/>
          <w:lang w:val="en-GB"/>
        </w:rPr>
      </w:pPr>
      <w:r>
        <w:rPr>
          <w:sz w:val="24"/>
          <w:szCs w:val="24"/>
          <w:lang w:val="en-GB"/>
        </w:rPr>
        <w:t xml:space="preserve">When </w:t>
      </w:r>
      <w:r w:rsidR="00E51F5B">
        <w:rPr>
          <w:sz w:val="24"/>
          <w:szCs w:val="24"/>
          <w:lang w:val="en-GB"/>
        </w:rPr>
        <w:t>you see my list of books</w:t>
      </w:r>
      <w:r>
        <w:rPr>
          <w:sz w:val="24"/>
          <w:szCs w:val="24"/>
          <w:lang w:val="en-GB"/>
        </w:rPr>
        <w:t xml:space="preserve"> read in 2015</w:t>
      </w:r>
      <w:r w:rsidR="00E51F5B">
        <w:rPr>
          <w:sz w:val="24"/>
          <w:szCs w:val="24"/>
          <w:lang w:val="en-GB"/>
        </w:rPr>
        <w:t>,</w:t>
      </w:r>
      <w:r>
        <w:rPr>
          <w:sz w:val="24"/>
          <w:szCs w:val="24"/>
          <w:lang w:val="en-GB"/>
        </w:rPr>
        <w:t xml:space="preserve"> you may think that I am a big Haruki Murakami fan, but I am not.</w:t>
      </w:r>
      <w:r w:rsidR="00767CF2">
        <w:rPr>
          <w:sz w:val="24"/>
          <w:szCs w:val="24"/>
          <w:lang w:val="en-GB"/>
        </w:rPr>
        <w:t xml:space="preserve"> Some of the</w:t>
      </w:r>
      <w:r w:rsidR="00DC218D">
        <w:rPr>
          <w:sz w:val="24"/>
          <w:szCs w:val="24"/>
          <w:lang w:val="en-GB"/>
        </w:rPr>
        <w:t xml:space="preserve"> first boo</w:t>
      </w:r>
      <w:r w:rsidR="00E51F5B">
        <w:rPr>
          <w:sz w:val="24"/>
          <w:szCs w:val="24"/>
          <w:lang w:val="en-GB"/>
        </w:rPr>
        <w:t>ks of his that I happened to read</w:t>
      </w:r>
      <w:r w:rsidR="00DC218D">
        <w:rPr>
          <w:sz w:val="24"/>
          <w:szCs w:val="24"/>
          <w:lang w:val="en-GB"/>
        </w:rPr>
        <w:t xml:space="preserve"> were “A Wild Sheep Cha</w:t>
      </w:r>
      <w:r w:rsidR="00767CF2">
        <w:rPr>
          <w:sz w:val="24"/>
          <w:szCs w:val="24"/>
          <w:lang w:val="en-GB"/>
        </w:rPr>
        <w:t>se” and “Dance, Dance, Dance”</w:t>
      </w:r>
      <w:r w:rsidR="00DC218D">
        <w:rPr>
          <w:sz w:val="24"/>
          <w:szCs w:val="24"/>
          <w:lang w:val="en-GB"/>
        </w:rPr>
        <w:t>, which I found quite good so I kept on reading, hoping that the rest of his works were just as good, but they weren’</w:t>
      </w:r>
      <w:r w:rsidR="00FB12AF">
        <w:rPr>
          <w:sz w:val="24"/>
          <w:szCs w:val="24"/>
          <w:lang w:val="en-GB"/>
        </w:rPr>
        <w:t>t.</w:t>
      </w:r>
    </w:p>
    <w:p w:rsidR="00D06B85" w:rsidRDefault="00DC218D" w:rsidP="00FB12AF">
      <w:pPr>
        <w:tabs>
          <w:tab w:val="left" w:pos="3255"/>
        </w:tabs>
        <w:spacing w:after="0" w:line="360" w:lineRule="auto"/>
        <w:ind w:firstLine="340"/>
        <w:rPr>
          <w:sz w:val="24"/>
          <w:szCs w:val="24"/>
          <w:lang w:val="en-GB"/>
        </w:rPr>
      </w:pPr>
      <w:r>
        <w:rPr>
          <w:sz w:val="24"/>
          <w:szCs w:val="24"/>
          <w:lang w:val="en-GB"/>
        </w:rPr>
        <w:t>The problem is tha</w:t>
      </w:r>
      <w:r w:rsidR="00E51F5B">
        <w:rPr>
          <w:sz w:val="24"/>
          <w:szCs w:val="24"/>
          <w:lang w:val="en-GB"/>
        </w:rPr>
        <w:t>t when you have read one book by</w:t>
      </w:r>
      <w:r>
        <w:rPr>
          <w:sz w:val="24"/>
          <w:szCs w:val="24"/>
          <w:lang w:val="en-GB"/>
        </w:rPr>
        <w:t xml:space="preserve"> Haruki Murakami, you have read them all. His protagonists are always very ordinary men in their thirties, living in Tokyo. They usually have a job that involves writing (author, journalist, publicist or the likes) and they have always been married, but either they are divorced or their wives have mysteriously disappeared. They all have a cat with a fish-name like “Herring” or “Mackerel” and they all have an underage teenage girl as their sidekick. Sometimes she is thirteen, sometimes fifteen, but she is always crazy about this ordinary, thirty-something bloke and dying to sleep with him (!!). The protagonist then experiences something highly supernatural, which he finds very annoying and he just wants to go back to </w:t>
      </w:r>
      <w:r w:rsidR="00FB12AF">
        <w:rPr>
          <w:sz w:val="24"/>
          <w:szCs w:val="24"/>
          <w:lang w:val="en-GB"/>
        </w:rPr>
        <w:t xml:space="preserve">his boring old life. On top of that Murakami is extremely sexist, </w:t>
      </w:r>
      <w:r w:rsidR="00E51F5B">
        <w:rPr>
          <w:sz w:val="24"/>
          <w:szCs w:val="24"/>
          <w:lang w:val="en-GB"/>
        </w:rPr>
        <w:t>as in his opinion all women</w:t>
      </w:r>
      <w:r w:rsidR="00FB12AF" w:rsidRPr="00FB12AF">
        <w:rPr>
          <w:sz w:val="24"/>
          <w:szCs w:val="24"/>
          <w:lang w:val="en-GB"/>
        </w:rPr>
        <w:t xml:space="preserve"> are spoiled, unfair, paedophile, sex crazed weirdos who act and talk like women in porn movies, including enjoying lesbian sex </w:t>
      </w:r>
      <w:r w:rsidR="00FB12AF">
        <w:rPr>
          <w:sz w:val="24"/>
          <w:szCs w:val="24"/>
          <w:lang w:val="en-GB"/>
        </w:rPr>
        <w:t>although they ar</w:t>
      </w:r>
      <w:r w:rsidR="00F82C86">
        <w:rPr>
          <w:sz w:val="24"/>
          <w:szCs w:val="24"/>
          <w:lang w:val="en-GB"/>
        </w:rPr>
        <w:t>e straight. It is quite awful, patronising and humiliating to read, especially when you’re a woman, I suppose</w:t>
      </w:r>
      <w:r w:rsidR="00FB12AF">
        <w:rPr>
          <w:sz w:val="24"/>
          <w:szCs w:val="24"/>
          <w:lang w:val="en-GB"/>
        </w:rPr>
        <w:t>. Worst of all</w:t>
      </w:r>
      <w:r w:rsidR="00E51F5B">
        <w:rPr>
          <w:sz w:val="24"/>
          <w:szCs w:val="24"/>
          <w:lang w:val="en-GB"/>
        </w:rPr>
        <w:t>,</w:t>
      </w:r>
      <w:r w:rsidR="00FB12AF">
        <w:rPr>
          <w:sz w:val="24"/>
          <w:szCs w:val="24"/>
          <w:lang w:val="en-GB"/>
        </w:rPr>
        <w:t xml:space="preserve"> the books are long and repetitious and outright boring, but I kept on reading and eventually it paid off.</w:t>
      </w:r>
    </w:p>
    <w:p w:rsidR="00FB12AF" w:rsidRDefault="00FB12AF" w:rsidP="00FB12AF">
      <w:pPr>
        <w:tabs>
          <w:tab w:val="left" w:pos="3255"/>
        </w:tabs>
        <w:spacing w:after="0" w:line="360" w:lineRule="auto"/>
        <w:ind w:firstLine="340"/>
        <w:rPr>
          <w:sz w:val="24"/>
          <w:szCs w:val="24"/>
          <w:lang w:val="en-GB"/>
        </w:rPr>
      </w:pPr>
      <w:r>
        <w:rPr>
          <w:sz w:val="24"/>
          <w:szCs w:val="24"/>
          <w:lang w:val="en-GB"/>
        </w:rPr>
        <w:t>It turned out that Murakami has written two very good books, namely “Kafka on the Shore” and “</w:t>
      </w:r>
      <w:r w:rsidRPr="00FB12AF">
        <w:rPr>
          <w:sz w:val="24"/>
          <w:szCs w:val="24"/>
          <w:lang w:val="en-GB"/>
        </w:rPr>
        <w:t>Hardboiled Wonderland and the End of the World”</w:t>
      </w:r>
      <w:r w:rsidR="00E51F5B">
        <w:rPr>
          <w:sz w:val="24"/>
          <w:szCs w:val="24"/>
          <w:lang w:val="en-GB"/>
        </w:rPr>
        <w:t>. They are very different fro</w:t>
      </w:r>
      <w:r>
        <w:rPr>
          <w:sz w:val="24"/>
          <w:szCs w:val="24"/>
          <w:lang w:val="en-GB"/>
        </w:rPr>
        <w:t xml:space="preserve">m the rest, “Kafka” </w:t>
      </w:r>
      <w:r>
        <w:rPr>
          <w:sz w:val="24"/>
          <w:szCs w:val="24"/>
          <w:lang w:val="en-GB"/>
        </w:rPr>
        <w:lastRenderedPageBreak/>
        <w:t xml:space="preserve">because the protagonist is a teenage boy and “Hardboiled Wonderland” because </w:t>
      </w:r>
      <w:r w:rsidR="00CD14D1">
        <w:rPr>
          <w:sz w:val="24"/>
          <w:szCs w:val="24"/>
          <w:lang w:val="en-GB"/>
        </w:rPr>
        <w:t>Murakami introduces a second world situated in a very unlikely place. They are both wonderful novels</w:t>
      </w:r>
      <w:r w:rsidR="00E51F5B">
        <w:rPr>
          <w:sz w:val="24"/>
          <w:szCs w:val="24"/>
          <w:lang w:val="en-GB"/>
        </w:rPr>
        <w:t>, I think</w:t>
      </w:r>
      <w:r w:rsidR="00CD14D1">
        <w:rPr>
          <w:sz w:val="24"/>
          <w:szCs w:val="24"/>
          <w:lang w:val="en-GB"/>
        </w:rPr>
        <w:t>.</w:t>
      </w:r>
    </w:p>
    <w:p w:rsidR="00E51F5B" w:rsidRDefault="00E51F5B" w:rsidP="00E51F5B">
      <w:pPr>
        <w:tabs>
          <w:tab w:val="left" w:pos="3255"/>
        </w:tabs>
        <w:spacing w:after="0" w:line="360" w:lineRule="auto"/>
        <w:rPr>
          <w:sz w:val="24"/>
          <w:szCs w:val="24"/>
          <w:lang w:val="en-GB"/>
        </w:rPr>
      </w:pPr>
    </w:p>
    <w:p w:rsidR="00E51F5B" w:rsidRDefault="00CD14D1" w:rsidP="00E51F5B">
      <w:pPr>
        <w:tabs>
          <w:tab w:val="left" w:pos="3255"/>
        </w:tabs>
        <w:spacing w:after="0" w:line="360" w:lineRule="auto"/>
        <w:rPr>
          <w:sz w:val="24"/>
          <w:szCs w:val="24"/>
          <w:lang w:val="en-GB"/>
        </w:rPr>
      </w:pPr>
      <w:r>
        <w:rPr>
          <w:sz w:val="24"/>
          <w:szCs w:val="24"/>
          <w:lang w:val="en-GB"/>
        </w:rPr>
        <w:t xml:space="preserve">As for Ursula K. Le </w:t>
      </w:r>
      <w:proofErr w:type="spellStart"/>
      <w:r>
        <w:rPr>
          <w:sz w:val="24"/>
          <w:szCs w:val="24"/>
          <w:lang w:val="en-GB"/>
        </w:rPr>
        <w:t>Guin</w:t>
      </w:r>
      <w:proofErr w:type="spellEnd"/>
      <w:r>
        <w:rPr>
          <w:sz w:val="24"/>
          <w:szCs w:val="24"/>
          <w:lang w:val="en-GB"/>
        </w:rPr>
        <w:t xml:space="preserve">, I first started reading her Wizard of </w:t>
      </w:r>
      <w:proofErr w:type="spellStart"/>
      <w:r>
        <w:rPr>
          <w:sz w:val="24"/>
          <w:szCs w:val="24"/>
          <w:lang w:val="en-GB"/>
        </w:rPr>
        <w:t>Earthsea</w:t>
      </w:r>
      <w:proofErr w:type="spellEnd"/>
      <w:r>
        <w:rPr>
          <w:sz w:val="24"/>
          <w:szCs w:val="24"/>
          <w:lang w:val="en-GB"/>
        </w:rPr>
        <w:t xml:space="preserve"> series when I was about sixteen, but I found it ever so boring, so I gave u</w:t>
      </w:r>
      <w:r w:rsidR="00767CF2">
        <w:rPr>
          <w:sz w:val="24"/>
          <w:szCs w:val="24"/>
          <w:lang w:val="en-GB"/>
        </w:rPr>
        <w:t>p after the first volume. Now</w:t>
      </w:r>
      <w:r>
        <w:rPr>
          <w:sz w:val="24"/>
          <w:szCs w:val="24"/>
          <w:lang w:val="en-GB"/>
        </w:rPr>
        <w:t xml:space="preserve"> at the age of fifty-three, I went back </w:t>
      </w:r>
      <w:r w:rsidR="00E51F5B">
        <w:rPr>
          <w:sz w:val="24"/>
          <w:szCs w:val="24"/>
          <w:lang w:val="en-GB"/>
        </w:rPr>
        <w:t>to it</w:t>
      </w:r>
      <w:r>
        <w:rPr>
          <w:sz w:val="24"/>
          <w:szCs w:val="24"/>
          <w:lang w:val="en-GB"/>
        </w:rPr>
        <w:t xml:space="preserve"> and just loved the entire series! I guess the sedated narrative pace suits </w:t>
      </w:r>
      <w:r w:rsidR="00E51F5B">
        <w:rPr>
          <w:sz w:val="24"/>
          <w:szCs w:val="24"/>
          <w:lang w:val="en-GB"/>
        </w:rPr>
        <w:t>me better now than in my youth and besides, it is plain to see that</w:t>
      </w:r>
      <w:r w:rsidR="00767CF2">
        <w:rPr>
          <w:sz w:val="24"/>
          <w:szCs w:val="24"/>
          <w:lang w:val="en-GB"/>
        </w:rPr>
        <w:t xml:space="preserve"> - </w:t>
      </w:r>
      <w:r w:rsidR="00E51F5B">
        <w:rPr>
          <w:sz w:val="24"/>
          <w:szCs w:val="24"/>
          <w:lang w:val="en-GB"/>
        </w:rPr>
        <w:t xml:space="preserve">just like </w:t>
      </w:r>
      <w:r w:rsidR="00EB228D">
        <w:rPr>
          <w:sz w:val="24"/>
          <w:szCs w:val="24"/>
          <w:lang w:val="en-GB"/>
        </w:rPr>
        <w:t xml:space="preserve">Jill Murphy’s “The Worst Witch” series, </w:t>
      </w:r>
      <w:r w:rsidR="00E51F5B">
        <w:rPr>
          <w:sz w:val="24"/>
          <w:szCs w:val="24"/>
          <w:lang w:val="en-GB"/>
        </w:rPr>
        <w:t>Orson Scott Card’s “Ender’s Game” etc.</w:t>
      </w:r>
      <w:r w:rsidR="00767CF2">
        <w:rPr>
          <w:sz w:val="24"/>
          <w:szCs w:val="24"/>
          <w:lang w:val="en-GB"/>
        </w:rPr>
        <w:t xml:space="preserve"> - the</w:t>
      </w:r>
      <w:r w:rsidR="00767CF2" w:rsidRPr="00767CF2">
        <w:rPr>
          <w:sz w:val="24"/>
          <w:szCs w:val="24"/>
          <w:lang w:val="en-GB"/>
        </w:rPr>
        <w:t xml:space="preserve"> series has been a major inspiration to </w:t>
      </w:r>
      <w:r w:rsidR="00767CF2">
        <w:rPr>
          <w:sz w:val="24"/>
          <w:szCs w:val="24"/>
          <w:lang w:val="en-GB"/>
        </w:rPr>
        <w:t xml:space="preserve">Rowling’s </w:t>
      </w:r>
      <w:r w:rsidR="00767CF2" w:rsidRPr="00767CF2">
        <w:rPr>
          <w:sz w:val="24"/>
          <w:szCs w:val="24"/>
          <w:lang w:val="en-GB"/>
        </w:rPr>
        <w:t>“Harry Potter”</w:t>
      </w:r>
      <w:r w:rsidR="00767CF2">
        <w:rPr>
          <w:sz w:val="24"/>
          <w:szCs w:val="24"/>
          <w:lang w:val="en-GB"/>
        </w:rPr>
        <w:t>.</w:t>
      </w:r>
    </w:p>
    <w:p w:rsidR="00CD14D1" w:rsidRDefault="00CD14D1" w:rsidP="00FB12AF">
      <w:pPr>
        <w:tabs>
          <w:tab w:val="left" w:pos="3255"/>
        </w:tabs>
        <w:spacing w:after="0" w:line="360" w:lineRule="auto"/>
        <w:ind w:firstLine="340"/>
        <w:rPr>
          <w:sz w:val="24"/>
          <w:szCs w:val="24"/>
          <w:lang w:val="en-GB"/>
        </w:rPr>
      </w:pPr>
      <w:r>
        <w:rPr>
          <w:sz w:val="24"/>
          <w:szCs w:val="24"/>
          <w:lang w:val="en-GB"/>
        </w:rPr>
        <w:t xml:space="preserve">Furthermore, I appreciate Le </w:t>
      </w:r>
      <w:proofErr w:type="spellStart"/>
      <w:r>
        <w:rPr>
          <w:sz w:val="24"/>
          <w:szCs w:val="24"/>
          <w:lang w:val="en-GB"/>
        </w:rPr>
        <w:t>Guin’s</w:t>
      </w:r>
      <w:proofErr w:type="spellEnd"/>
      <w:r>
        <w:rPr>
          <w:sz w:val="24"/>
          <w:szCs w:val="24"/>
          <w:lang w:val="en-GB"/>
        </w:rPr>
        <w:t xml:space="preserve"> way of building worlds much more now than </w:t>
      </w:r>
      <w:r w:rsidR="00EB228D">
        <w:rPr>
          <w:sz w:val="24"/>
          <w:szCs w:val="24"/>
          <w:lang w:val="en-GB"/>
        </w:rPr>
        <w:t>then, because it is done in much the s</w:t>
      </w:r>
      <w:r w:rsidR="00F82C86">
        <w:rPr>
          <w:sz w:val="24"/>
          <w:szCs w:val="24"/>
          <w:lang w:val="en-GB"/>
        </w:rPr>
        <w:t>ame way as I have always done it</w:t>
      </w:r>
      <w:r>
        <w:rPr>
          <w:sz w:val="24"/>
          <w:szCs w:val="24"/>
          <w:lang w:val="en-GB"/>
        </w:rPr>
        <w:t xml:space="preserve"> myself when I write. In that way the works of Le </w:t>
      </w:r>
      <w:proofErr w:type="spellStart"/>
      <w:r>
        <w:rPr>
          <w:sz w:val="24"/>
          <w:szCs w:val="24"/>
          <w:lang w:val="en-GB"/>
        </w:rPr>
        <w:t>Guin</w:t>
      </w:r>
      <w:proofErr w:type="spellEnd"/>
      <w:r>
        <w:rPr>
          <w:sz w:val="24"/>
          <w:szCs w:val="24"/>
          <w:lang w:val="en-GB"/>
        </w:rPr>
        <w:t xml:space="preserve"> remind me of the works of Jorge Luis Borges, as they are both very meticulous in building fantasy worlds, right down to describing the contents of the books i</w:t>
      </w:r>
      <w:r w:rsidR="00EB228D">
        <w:rPr>
          <w:sz w:val="24"/>
          <w:szCs w:val="24"/>
          <w:lang w:val="en-GB"/>
        </w:rPr>
        <w:t xml:space="preserve">n the fantasy libraries and </w:t>
      </w:r>
      <w:r w:rsidR="00E51F5B">
        <w:rPr>
          <w:sz w:val="24"/>
          <w:szCs w:val="24"/>
          <w:lang w:val="en-GB"/>
        </w:rPr>
        <w:t>how to read the maps of worlds that don’t exist, just like I do! I didn’</w:t>
      </w:r>
      <w:r w:rsidR="00F82C86">
        <w:rPr>
          <w:sz w:val="24"/>
          <w:szCs w:val="24"/>
          <w:lang w:val="en-GB"/>
        </w:rPr>
        <w:t xml:space="preserve">t quite appreciate </w:t>
      </w:r>
      <w:r w:rsidR="00E51F5B">
        <w:rPr>
          <w:sz w:val="24"/>
          <w:szCs w:val="24"/>
          <w:lang w:val="en-GB"/>
        </w:rPr>
        <w:t>Borges until recently, either, by the way.</w:t>
      </w:r>
    </w:p>
    <w:p w:rsidR="00E51F5B" w:rsidRDefault="00E51F5B" w:rsidP="00FB12AF">
      <w:pPr>
        <w:tabs>
          <w:tab w:val="left" w:pos="3255"/>
        </w:tabs>
        <w:spacing w:after="0" w:line="360" w:lineRule="auto"/>
        <w:ind w:firstLine="340"/>
        <w:rPr>
          <w:sz w:val="24"/>
          <w:szCs w:val="24"/>
          <w:lang w:val="en-GB"/>
        </w:rPr>
      </w:pPr>
      <w:r>
        <w:rPr>
          <w:sz w:val="24"/>
          <w:szCs w:val="24"/>
          <w:lang w:val="en-GB"/>
        </w:rPr>
        <w:t xml:space="preserve">Regarding Le </w:t>
      </w:r>
      <w:proofErr w:type="spellStart"/>
      <w:r>
        <w:rPr>
          <w:sz w:val="24"/>
          <w:szCs w:val="24"/>
          <w:lang w:val="en-GB"/>
        </w:rPr>
        <w:t>Guin’s</w:t>
      </w:r>
      <w:proofErr w:type="spellEnd"/>
      <w:r>
        <w:rPr>
          <w:sz w:val="24"/>
          <w:szCs w:val="24"/>
          <w:lang w:val="en-GB"/>
        </w:rPr>
        <w:t xml:space="preserve"> books, I love the entire </w:t>
      </w:r>
      <w:proofErr w:type="spellStart"/>
      <w:r>
        <w:rPr>
          <w:sz w:val="24"/>
          <w:szCs w:val="24"/>
          <w:lang w:val="en-GB"/>
        </w:rPr>
        <w:t>Earthsea</w:t>
      </w:r>
      <w:proofErr w:type="spellEnd"/>
      <w:r>
        <w:rPr>
          <w:sz w:val="24"/>
          <w:szCs w:val="24"/>
          <w:lang w:val="en-GB"/>
        </w:rPr>
        <w:t xml:space="preserve"> series and I am very fond of her other books as well, so I’ll continue reading her in 2016. Anyway, here is a complete list of the books I read in 2015. I hope it will inspire you to read a couple of books yourself:</w:t>
      </w:r>
    </w:p>
    <w:p w:rsidR="00EE2A51" w:rsidRDefault="00EE2A51" w:rsidP="00FB12AF">
      <w:pPr>
        <w:spacing w:after="0" w:line="360" w:lineRule="auto"/>
        <w:ind w:firstLine="340"/>
        <w:rPr>
          <w:sz w:val="24"/>
          <w:szCs w:val="24"/>
          <w:lang w:val="en-GB"/>
        </w:rPr>
      </w:pPr>
    </w:p>
    <w:p w:rsidR="00FE41C7" w:rsidRDefault="00FE41C7" w:rsidP="00FB12AF">
      <w:pPr>
        <w:spacing w:after="0" w:line="360" w:lineRule="auto"/>
        <w:ind w:firstLine="340"/>
        <w:rPr>
          <w:sz w:val="24"/>
          <w:szCs w:val="24"/>
          <w:lang w:val="en-GB"/>
        </w:rPr>
      </w:pPr>
      <w:r>
        <w:rPr>
          <w:sz w:val="24"/>
          <w:szCs w:val="24"/>
          <w:lang w:val="en-GB"/>
        </w:rPr>
        <w:t>Bergan, Ronald: “Film”</w:t>
      </w:r>
    </w:p>
    <w:p w:rsidR="00C91C57" w:rsidRDefault="00C91C57" w:rsidP="00FB12AF">
      <w:pPr>
        <w:spacing w:after="0" w:line="360" w:lineRule="auto"/>
        <w:ind w:firstLine="340"/>
        <w:rPr>
          <w:sz w:val="24"/>
          <w:szCs w:val="24"/>
          <w:lang w:val="en-GB"/>
        </w:rPr>
      </w:pPr>
      <w:r>
        <w:rPr>
          <w:sz w:val="24"/>
          <w:szCs w:val="24"/>
          <w:lang w:val="en-GB"/>
        </w:rPr>
        <w:t>Dick, Philip K: “Do Androids Dream of Electric Sheep?”</w:t>
      </w:r>
    </w:p>
    <w:p w:rsidR="009D0BEA" w:rsidRPr="00C91C57" w:rsidRDefault="009D0BEA" w:rsidP="00FB12AF">
      <w:pPr>
        <w:spacing w:after="0" w:line="360" w:lineRule="auto"/>
        <w:ind w:firstLine="340"/>
        <w:rPr>
          <w:sz w:val="24"/>
          <w:szCs w:val="24"/>
        </w:rPr>
      </w:pPr>
      <w:r w:rsidRPr="00C91C57">
        <w:rPr>
          <w:sz w:val="24"/>
          <w:szCs w:val="24"/>
        </w:rPr>
        <w:t>Dick, Philip K: “Filmatiserede noveller”</w:t>
      </w:r>
    </w:p>
    <w:p w:rsidR="00DF0A20" w:rsidRPr="005741F2" w:rsidRDefault="00DF0A20" w:rsidP="00FB12AF">
      <w:pPr>
        <w:spacing w:after="0" w:line="360" w:lineRule="auto"/>
        <w:ind w:firstLine="340"/>
        <w:rPr>
          <w:sz w:val="24"/>
          <w:szCs w:val="24"/>
        </w:rPr>
      </w:pPr>
      <w:r w:rsidRPr="005741F2">
        <w:rPr>
          <w:sz w:val="24"/>
          <w:szCs w:val="24"/>
        </w:rPr>
        <w:t>Ditlevsen, Tove: “Barndommens gade”</w:t>
      </w:r>
    </w:p>
    <w:p w:rsidR="009676A5" w:rsidRPr="00D40C31" w:rsidRDefault="009676A5" w:rsidP="00FB12AF">
      <w:pPr>
        <w:spacing w:after="0" w:line="360" w:lineRule="auto"/>
        <w:ind w:firstLine="340"/>
        <w:rPr>
          <w:sz w:val="24"/>
          <w:szCs w:val="24"/>
          <w:lang w:val="en-US"/>
        </w:rPr>
      </w:pPr>
      <w:proofErr w:type="spellStart"/>
      <w:r w:rsidRPr="009676A5">
        <w:rPr>
          <w:sz w:val="24"/>
          <w:szCs w:val="24"/>
          <w:lang w:val="en-US"/>
        </w:rPr>
        <w:t>Enomoto</w:t>
      </w:r>
      <w:proofErr w:type="spellEnd"/>
      <w:r>
        <w:rPr>
          <w:sz w:val="24"/>
          <w:szCs w:val="24"/>
          <w:lang w:val="en-US"/>
        </w:rPr>
        <w:t>, Toshiya: “Japan”</w:t>
      </w:r>
    </w:p>
    <w:p w:rsidR="00A64B2D" w:rsidRPr="00224F5E" w:rsidRDefault="00DF0A20" w:rsidP="00FB12AF">
      <w:pPr>
        <w:spacing w:after="0" w:line="360" w:lineRule="auto"/>
        <w:ind w:firstLine="340"/>
        <w:rPr>
          <w:sz w:val="24"/>
          <w:szCs w:val="24"/>
          <w:lang w:val="en-GB"/>
        </w:rPr>
      </w:pPr>
      <w:proofErr w:type="spellStart"/>
      <w:r w:rsidRPr="00224F5E">
        <w:rPr>
          <w:sz w:val="24"/>
          <w:szCs w:val="24"/>
          <w:lang w:val="en-GB"/>
        </w:rPr>
        <w:t>Hollinghurst</w:t>
      </w:r>
      <w:proofErr w:type="spellEnd"/>
      <w:r w:rsidRPr="00224F5E">
        <w:rPr>
          <w:sz w:val="24"/>
          <w:szCs w:val="24"/>
          <w:lang w:val="en-GB"/>
        </w:rPr>
        <w:t>, Alan: “The Stranger’s Child”</w:t>
      </w:r>
    </w:p>
    <w:p w:rsidR="00AB740E" w:rsidRDefault="00AB740E" w:rsidP="00FB12AF">
      <w:pPr>
        <w:spacing w:after="0" w:line="360" w:lineRule="auto"/>
        <w:ind w:firstLine="340"/>
        <w:rPr>
          <w:sz w:val="24"/>
          <w:szCs w:val="24"/>
          <w:lang w:val="en-GB"/>
        </w:rPr>
      </w:pPr>
      <w:r>
        <w:rPr>
          <w:sz w:val="24"/>
          <w:szCs w:val="24"/>
          <w:lang w:val="en-GB"/>
        </w:rPr>
        <w:t>Ishiguro, Kazuo: “Never Let Me Go”</w:t>
      </w:r>
    </w:p>
    <w:p w:rsidR="00112B2D" w:rsidRDefault="00112B2D" w:rsidP="00FB12AF">
      <w:pPr>
        <w:spacing w:after="0" w:line="360" w:lineRule="auto"/>
        <w:ind w:firstLine="340"/>
        <w:rPr>
          <w:sz w:val="24"/>
          <w:szCs w:val="24"/>
          <w:lang w:val="en-GB"/>
        </w:rPr>
      </w:pPr>
      <w:r>
        <w:rPr>
          <w:sz w:val="24"/>
          <w:szCs w:val="24"/>
          <w:lang w:val="en-GB"/>
        </w:rPr>
        <w:t>Ishiguro, Kazuo: “An Artist of the Floating World”</w:t>
      </w:r>
    </w:p>
    <w:p w:rsidR="002177D2" w:rsidRDefault="002177D2" w:rsidP="00FB12AF">
      <w:pPr>
        <w:spacing w:after="0" w:line="360" w:lineRule="auto"/>
        <w:ind w:firstLine="340"/>
        <w:rPr>
          <w:sz w:val="24"/>
          <w:szCs w:val="24"/>
          <w:lang w:val="en-GB"/>
        </w:rPr>
      </w:pPr>
      <w:r>
        <w:rPr>
          <w:sz w:val="24"/>
          <w:szCs w:val="24"/>
          <w:lang w:val="en-GB"/>
        </w:rPr>
        <w:t>Ishiguro, Kazuo: “Nocturnes. Five Stories of Music and Nightfall”</w:t>
      </w:r>
    </w:p>
    <w:p w:rsidR="00395E9F" w:rsidRPr="002A2557" w:rsidRDefault="00395E9F" w:rsidP="00FB12AF">
      <w:pPr>
        <w:spacing w:after="0" w:line="360" w:lineRule="auto"/>
        <w:ind w:firstLine="340"/>
        <w:rPr>
          <w:sz w:val="24"/>
          <w:szCs w:val="24"/>
        </w:rPr>
      </w:pPr>
      <w:r w:rsidRPr="002A2557">
        <w:rPr>
          <w:sz w:val="24"/>
          <w:szCs w:val="24"/>
        </w:rPr>
        <w:t>Jensen, Thit: “Den erotiske hamster”</w:t>
      </w:r>
    </w:p>
    <w:p w:rsidR="00224F5E" w:rsidRDefault="008177DA" w:rsidP="00FB12AF">
      <w:pPr>
        <w:spacing w:after="0" w:line="360" w:lineRule="auto"/>
        <w:ind w:firstLine="340"/>
        <w:rPr>
          <w:sz w:val="24"/>
          <w:szCs w:val="24"/>
          <w:lang w:val="en-GB"/>
        </w:rPr>
      </w:pPr>
      <w:proofErr w:type="spellStart"/>
      <w:r>
        <w:rPr>
          <w:sz w:val="24"/>
          <w:szCs w:val="24"/>
          <w:lang w:val="en-GB"/>
        </w:rPr>
        <w:t>Kirino</w:t>
      </w:r>
      <w:proofErr w:type="spellEnd"/>
      <w:r>
        <w:rPr>
          <w:sz w:val="24"/>
          <w:szCs w:val="24"/>
          <w:lang w:val="en-GB"/>
        </w:rPr>
        <w:t xml:space="preserve">, </w:t>
      </w:r>
      <w:proofErr w:type="spellStart"/>
      <w:r>
        <w:rPr>
          <w:sz w:val="24"/>
          <w:szCs w:val="24"/>
          <w:lang w:val="en-GB"/>
        </w:rPr>
        <w:t>Natsuo</w:t>
      </w:r>
      <w:proofErr w:type="spellEnd"/>
      <w:r>
        <w:rPr>
          <w:sz w:val="24"/>
          <w:szCs w:val="24"/>
          <w:lang w:val="en-GB"/>
        </w:rPr>
        <w:t>: “Out”</w:t>
      </w:r>
    </w:p>
    <w:p w:rsidR="008177DA" w:rsidRDefault="00224F5E"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xml:space="preserve">, Ursula K.: “A Wizard of </w:t>
      </w:r>
      <w:proofErr w:type="spellStart"/>
      <w:r>
        <w:rPr>
          <w:sz w:val="24"/>
          <w:szCs w:val="24"/>
          <w:lang w:val="en-GB"/>
        </w:rPr>
        <w:t>Earthsea</w:t>
      </w:r>
      <w:proofErr w:type="spellEnd"/>
      <w:r>
        <w:rPr>
          <w:sz w:val="24"/>
          <w:szCs w:val="24"/>
          <w:lang w:val="en-GB"/>
        </w:rPr>
        <w:t>”</w:t>
      </w:r>
      <w:r w:rsidR="00F20952">
        <w:rPr>
          <w:sz w:val="24"/>
          <w:szCs w:val="24"/>
          <w:lang w:val="en-GB"/>
        </w:rPr>
        <w:t xml:space="preserve"> (book 1)</w:t>
      </w:r>
    </w:p>
    <w:p w:rsidR="00F20952" w:rsidRDefault="00F20952"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xml:space="preserve">, Ursula K.: “Tales from </w:t>
      </w:r>
      <w:proofErr w:type="spellStart"/>
      <w:r>
        <w:rPr>
          <w:sz w:val="24"/>
          <w:szCs w:val="24"/>
          <w:lang w:val="en-GB"/>
        </w:rPr>
        <w:t>Earthsea</w:t>
      </w:r>
      <w:proofErr w:type="spellEnd"/>
      <w:r>
        <w:rPr>
          <w:sz w:val="24"/>
          <w:szCs w:val="24"/>
          <w:lang w:val="en-GB"/>
        </w:rPr>
        <w:t>” (book 5)</w:t>
      </w:r>
    </w:p>
    <w:p w:rsidR="00253BE0" w:rsidRDefault="00253BE0" w:rsidP="00FB12AF">
      <w:pPr>
        <w:spacing w:after="0" w:line="360" w:lineRule="auto"/>
        <w:ind w:firstLine="340"/>
        <w:rPr>
          <w:sz w:val="24"/>
          <w:szCs w:val="24"/>
          <w:lang w:val="en-GB"/>
        </w:rPr>
      </w:pPr>
      <w:r>
        <w:rPr>
          <w:sz w:val="24"/>
          <w:szCs w:val="24"/>
          <w:lang w:val="en-GB"/>
        </w:rPr>
        <w:lastRenderedPageBreak/>
        <w:t xml:space="preserve">Le </w:t>
      </w:r>
      <w:proofErr w:type="spellStart"/>
      <w:r>
        <w:rPr>
          <w:sz w:val="24"/>
          <w:szCs w:val="24"/>
          <w:lang w:val="en-GB"/>
        </w:rPr>
        <w:t>Guin</w:t>
      </w:r>
      <w:proofErr w:type="spellEnd"/>
      <w:r>
        <w:rPr>
          <w:sz w:val="24"/>
          <w:szCs w:val="24"/>
          <w:lang w:val="en-GB"/>
        </w:rPr>
        <w:t>, Ursula K.: “The Compass Rose, Short Stories”</w:t>
      </w:r>
    </w:p>
    <w:p w:rsidR="000F661C" w:rsidRDefault="000F661C"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Ursula K.: “The Farthest Shore”</w:t>
      </w:r>
      <w:r w:rsidR="00F20952">
        <w:rPr>
          <w:sz w:val="24"/>
          <w:szCs w:val="24"/>
          <w:lang w:val="en-GB"/>
        </w:rPr>
        <w:t xml:space="preserve"> (book 3)</w:t>
      </w:r>
    </w:p>
    <w:p w:rsidR="00B30A49" w:rsidRDefault="00B30A49"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Ursula</w:t>
      </w:r>
      <w:r w:rsidR="00253BE0">
        <w:rPr>
          <w:sz w:val="24"/>
          <w:szCs w:val="24"/>
          <w:lang w:val="en-GB"/>
        </w:rPr>
        <w:t xml:space="preserve"> K.</w:t>
      </w:r>
      <w:r>
        <w:rPr>
          <w:sz w:val="24"/>
          <w:szCs w:val="24"/>
          <w:lang w:val="en-GB"/>
        </w:rPr>
        <w:t>: “The Left Hand of Darkness”</w:t>
      </w:r>
    </w:p>
    <w:p w:rsidR="00FE41C7" w:rsidRDefault="00FE41C7"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Ursula K.: “The Other Wind” (book 6)</w:t>
      </w:r>
    </w:p>
    <w:p w:rsidR="002A2557" w:rsidRDefault="002A2557"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xml:space="preserve">, Ursula K.: “The Tombs of </w:t>
      </w:r>
      <w:proofErr w:type="spellStart"/>
      <w:r>
        <w:rPr>
          <w:sz w:val="24"/>
          <w:szCs w:val="24"/>
          <w:lang w:val="en-GB"/>
        </w:rPr>
        <w:t>Atuan</w:t>
      </w:r>
      <w:proofErr w:type="spellEnd"/>
      <w:r>
        <w:rPr>
          <w:sz w:val="24"/>
          <w:szCs w:val="24"/>
          <w:lang w:val="en-GB"/>
        </w:rPr>
        <w:t>”</w:t>
      </w:r>
      <w:r w:rsidR="00F20952">
        <w:rPr>
          <w:sz w:val="24"/>
          <w:szCs w:val="24"/>
          <w:lang w:val="en-GB"/>
        </w:rPr>
        <w:t xml:space="preserve"> (book 2)</w:t>
      </w:r>
    </w:p>
    <w:p w:rsidR="00327AC0" w:rsidRDefault="00327AC0" w:rsidP="00FB12AF">
      <w:pPr>
        <w:spacing w:after="0" w:line="360" w:lineRule="auto"/>
        <w:ind w:firstLine="340"/>
        <w:rPr>
          <w:sz w:val="24"/>
          <w:szCs w:val="24"/>
          <w:lang w:val="en-GB"/>
        </w:rPr>
      </w:pPr>
      <w:r>
        <w:rPr>
          <w:sz w:val="24"/>
          <w:szCs w:val="24"/>
          <w:lang w:val="en-GB"/>
        </w:rPr>
        <w:t xml:space="preserve">Le </w:t>
      </w:r>
      <w:proofErr w:type="spellStart"/>
      <w:r>
        <w:rPr>
          <w:sz w:val="24"/>
          <w:szCs w:val="24"/>
          <w:lang w:val="en-GB"/>
        </w:rPr>
        <w:t>Guin</w:t>
      </w:r>
      <w:proofErr w:type="spellEnd"/>
      <w:r>
        <w:rPr>
          <w:sz w:val="24"/>
          <w:szCs w:val="24"/>
          <w:lang w:val="en-GB"/>
        </w:rPr>
        <w:t>, Ursula K.: “</w:t>
      </w:r>
      <w:proofErr w:type="spellStart"/>
      <w:r>
        <w:rPr>
          <w:sz w:val="24"/>
          <w:szCs w:val="24"/>
          <w:lang w:val="en-GB"/>
        </w:rPr>
        <w:t>Tehanu</w:t>
      </w:r>
      <w:proofErr w:type="spellEnd"/>
      <w:r>
        <w:rPr>
          <w:sz w:val="24"/>
          <w:szCs w:val="24"/>
          <w:lang w:val="en-GB"/>
        </w:rPr>
        <w:t>”</w:t>
      </w:r>
      <w:r w:rsidR="00F20952">
        <w:rPr>
          <w:sz w:val="24"/>
          <w:szCs w:val="24"/>
          <w:lang w:val="en-GB"/>
        </w:rPr>
        <w:t xml:space="preserve"> (book 4)</w:t>
      </w:r>
    </w:p>
    <w:p w:rsidR="00BA636B" w:rsidRDefault="00BA636B" w:rsidP="00FB12AF">
      <w:pPr>
        <w:spacing w:after="0" w:line="360" w:lineRule="auto"/>
        <w:ind w:firstLine="340"/>
        <w:rPr>
          <w:sz w:val="24"/>
          <w:szCs w:val="24"/>
          <w:lang w:val="en-GB"/>
        </w:rPr>
      </w:pPr>
      <w:r>
        <w:rPr>
          <w:sz w:val="24"/>
          <w:szCs w:val="24"/>
          <w:lang w:val="en-GB"/>
        </w:rPr>
        <w:t>Murakami, Haruki: “1Q84”, book 1</w:t>
      </w:r>
    </w:p>
    <w:p w:rsidR="005F14B7" w:rsidRDefault="005F14B7" w:rsidP="00FB12AF">
      <w:pPr>
        <w:spacing w:after="0" w:line="360" w:lineRule="auto"/>
        <w:ind w:firstLine="340"/>
        <w:rPr>
          <w:sz w:val="24"/>
          <w:szCs w:val="24"/>
          <w:lang w:val="en-GB"/>
        </w:rPr>
      </w:pPr>
      <w:r>
        <w:rPr>
          <w:sz w:val="24"/>
          <w:szCs w:val="24"/>
          <w:lang w:val="en-GB"/>
        </w:rPr>
        <w:t>Murakami, Haruki: “1Q84”, book 2</w:t>
      </w:r>
    </w:p>
    <w:p w:rsidR="005F14B7" w:rsidRDefault="005F14B7" w:rsidP="00FB12AF">
      <w:pPr>
        <w:spacing w:after="0" w:line="360" w:lineRule="auto"/>
        <w:ind w:firstLine="340"/>
        <w:rPr>
          <w:sz w:val="24"/>
          <w:szCs w:val="24"/>
          <w:lang w:val="en-GB"/>
        </w:rPr>
      </w:pPr>
      <w:r>
        <w:rPr>
          <w:sz w:val="24"/>
          <w:szCs w:val="24"/>
          <w:lang w:val="en-GB"/>
        </w:rPr>
        <w:t>Murakami, Haruki: “1Q84”, book 3</w:t>
      </w:r>
    </w:p>
    <w:p w:rsidR="002177D2" w:rsidRDefault="00456122" w:rsidP="00FB12AF">
      <w:pPr>
        <w:spacing w:after="0" w:line="360" w:lineRule="auto"/>
        <w:ind w:firstLine="340"/>
        <w:rPr>
          <w:sz w:val="24"/>
          <w:szCs w:val="24"/>
          <w:lang w:val="en-GB"/>
        </w:rPr>
      </w:pPr>
      <w:r>
        <w:rPr>
          <w:sz w:val="24"/>
          <w:szCs w:val="24"/>
          <w:lang w:val="en-GB"/>
        </w:rPr>
        <w:t>Murakami, Haruki: “A Wild Sheep Chase”</w:t>
      </w:r>
    </w:p>
    <w:p w:rsidR="00FE397C" w:rsidRDefault="00FE397C" w:rsidP="00FB12AF">
      <w:pPr>
        <w:spacing w:after="0" w:line="360" w:lineRule="auto"/>
        <w:ind w:firstLine="340"/>
        <w:rPr>
          <w:sz w:val="24"/>
          <w:szCs w:val="24"/>
          <w:lang w:val="en-GB"/>
        </w:rPr>
      </w:pPr>
      <w:r>
        <w:rPr>
          <w:sz w:val="24"/>
          <w:szCs w:val="24"/>
          <w:lang w:val="en-GB"/>
        </w:rPr>
        <w:t>Murakami, Haruki: “After Dark”</w:t>
      </w:r>
    </w:p>
    <w:p w:rsidR="00C556FD" w:rsidRDefault="00C556FD" w:rsidP="00FB12AF">
      <w:pPr>
        <w:spacing w:after="0" w:line="360" w:lineRule="auto"/>
        <w:ind w:firstLine="340"/>
        <w:rPr>
          <w:sz w:val="24"/>
          <w:szCs w:val="24"/>
          <w:lang w:val="en-GB"/>
        </w:rPr>
      </w:pPr>
      <w:r>
        <w:rPr>
          <w:sz w:val="24"/>
          <w:szCs w:val="24"/>
          <w:lang w:val="en-GB"/>
        </w:rPr>
        <w:t>Murakami, Haruki: “</w:t>
      </w:r>
      <w:proofErr w:type="spellStart"/>
      <w:r w:rsidRPr="00C556FD">
        <w:rPr>
          <w:sz w:val="24"/>
          <w:szCs w:val="24"/>
          <w:lang w:val="en-GB"/>
        </w:rPr>
        <w:t>Colorless</w:t>
      </w:r>
      <w:proofErr w:type="spellEnd"/>
      <w:r w:rsidRPr="00C556FD">
        <w:rPr>
          <w:sz w:val="24"/>
          <w:szCs w:val="24"/>
          <w:lang w:val="en-GB"/>
        </w:rPr>
        <w:t xml:space="preserve"> </w:t>
      </w:r>
      <w:proofErr w:type="spellStart"/>
      <w:r w:rsidRPr="00C556FD">
        <w:rPr>
          <w:sz w:val="24"/>
          <w:szCs w:val="24"/>
          <w:lang w:val="en-GB"/>
        </w:rPr>
        <w:t>Tsukuru</w:t>
      </w:r>
      <w:proofErr w:type="spellEnd"/>
      <w:r w:rsidRPr="00C556FD">
        <w:rPr>
          <w:sz w:val="24"/>
          <w:szCs w:val="24"/>
          <w:lang w:val="en-GB"/>
        </w:rPr>
        <w:t xml:space="preserve"> </w:t>
      </w:r>
      <w:proofErr w:type="spellStart"/>
      <w:r w:rsidRPr="00C556FD">
        <w:rPr>
          <w:sz w:val="24"/>
          <w:szCs w:val="24"/>
          <w:lang w:val="en-GB"/>
        </w:rPr>
        <w:t>Tazaki</w:t>
      </w:r>
      <w:proofErr w:type="spellEnd"/>
      <w:r w:rsidRPr="00C556FD">
        <w:rPr>
          <w:sz w:val="24"/>
          <w:szCs w:val="24"/>
          <w:lang w:val="en-GB"/>
        </w:rPr>
        <w:t xml:space="preserve"> and His Years of Pilgrimage</w:t>
      </w:r>
      <w:r>
        <w:rPr>
          <w:sz w:val="24"/>
          <w:szCs w:val="24"/>
          <w:lang w:val="en-GB"/>
        </w:rPr>
        <w:t>”</w:t>
      </w:r>
    </w:p>
    <w:p w:rsidR="00813B06" w:rsidRDefault="00813B06" w:rsidP="00FB12AF">
      <w:pPr>
        <w:spacing w:after="0" w:line="360" w:lineRule="auto"/>
        <w:ind w:firstLine="340"/>
        <w:rPr>
          <w:sz w:val="24"/>
          <w:szCs w:val="24"/>
          <w:lang w:val="en-GB"/>
        </w:rPr>
      </w:pPr>
      <w:r>
        <w:rPr>
          <w:sz w:val="24"/>
          <w:szCs w:val="24"/>
          <w:lang w:val="en-GB"/>
        </w:rPr>
        <w:t>Murakami, Haruki: “Dance, Dance, Dance”</w:t>
      </w:r>
    </w:p>
    <w:p w:rsidR="008C0C5D" w:rsidRDefault="008C0C5D" w:rsidP="00FB12AF">
      <w:pPr>
        <w:spacing w:after="0" w:line="360" w:lineRule="auto"/>
        <w:ind w:firstLine="340"/>
        <w:rPr>
          <w:sz w:val="24"/>
          <w:szCs w:val="24"/>
          <w:lang w:val="en-GB"/>
        </w:rPr>
      </w:pPr>
      <w:r>
        <w:rPr>
          <w:sz w:val="24"/>
          <w:szCs w:val="24"/>
          <w:lang w:val="en-GB"/>
        </w:rPr>
        <w:t>Murakami, Haruki: “Hardboiled Wonderland and the End of the World”</w:t>
      </w:r>
    </w:p>
    <w:p w:rsidR="00CF27EC" w:rsidRDefault="00CF27EC" w:rsidP="00FB12AF">
      <w:pPr>
        <w:spacing w:after="0" w:line="360" w:lineRule="auto"/>
        <w:ind w:firstLine="340"/>
        <w:rPr>
          <w:sz w:val="24"/>
          <w:szCs w:val="24"/>
          <w:lang w:val="en-GB"/>
        </w:rPr>
      </w:pPr>
      <w:r>
        <w:rPr>
          <w:sz w:val="24"/>
          <w:szCs w:val="24"/>
          <w:lang w:val="en-GB"/>
        </w:rPr>
        <w:t>Murakami, Haruki: “Kafka on the Shore”</w:t>
      </w:r>
    </w:p>
    <w:p w:rsidR="006952F0" w:rsidRDefault="006952F0" w:rsidP="00FB12AF">
      <w:pPr>
        <w:spacing w:after="0" w:line="360" w:lineRule="auto"/>
        <w:ind w:firstLine="340"/>
        <w:rPr>
          <w:sz w:val="24"/>
          <w:szCs w:val="24"/>
          <w:lang w:val="en-GB"/>
        </w:rPr>
      </w:pPr>
      <w:r>
        <w:rPr>
          <w:sz w:val="24"/>
          <w:szCs w:val="24"/>
          <w:lang w:val="en-GB"/>
        </w:rPr>
        <w:t>Murakami, Haruki: “Norwegian Wood”</w:t>
      </w:r>
    </w:p>
    <w:p w:rsidR="00D40C31" w:rsidRDefault="00D40C31" w:rsidP="00FB12AF">
      <w:pPr>
        <w:spacing w:after="0" w:line="360" w:lineRule="auto"/>
        <w:ind w:firstLine="340"/>
        <w:rPr>
          <w:sz w:val="24"/>
          <w:szCs w:val="24"/>
          <w:lang w:val="en-GB"/>
        </w:rPr>
      </w:pPr>
      <w:r>
        <w:rPr>
          <w:sz w:val="24"/>
          <w:szCs w:val="24"/>
          <w:lang w:val="en-GB"/>
        </w:rPr>
        <w:t>Murakami, Haruki: “South of the Border, West of the Sun”</w:t>
      </w:r>
    </w:p>
    <w:p w:rsidR="008A4CA2" w:rsidRDefault="008A4CA2" w:rsidP="00FB12AF">
      <w:pPr>
        <w:spacing w:after="0" w:line="360" w:lineRule="auto"/>
        <w:ind w:firstLine="340"/>
        <w:rPr>
          <w:sz w:val="24"/>
          <w:szCs w:val="24"/>
          <w:lang w:val="en-GB"/>
        </w:rPr>
      </w:pPr>
      <w:r>
        <w:rPr>
          <w:sz w:val="24"/>
          <w:szCs w:val="24"/>
          <w:lang w:val="en-GB"/>
        </w:rPr>
        <w:t>Murakami, Haruki: “Sputnik Sweetheart”</w:t>
      </w:r>
    </w:p>
    <w:p w:rsidR="005E3D71" w:rsidRDefault="005E3D71" w:rsidP="00FB12AF">
      <w:pPr>
        <w:spacing w:after="0" w:line="360" w:lineRule="auto"/>
        <w:ind w:firstLine="340"/>
        <w:rPr>
          <w:sz w:val="24"/>
          <w:szCs w:val="24"/>
          <w:lang w:val="en-GB"/>
        </w:rPr>
      </w:pPr>
      <w:r>
        <w:rPr>
          <w:sz w:val="24"/>
          <w:szCs w:val="24"/>
          <w:lang w:val="en-GB"/>
        </w:rPr>
        <w:t>Murakami, Haruki: “The Wind-Up Bird Chronicle”</w:t>
      </w:r>
    </w:p>
    <w:p w:rsidR="00EB228D" w:rsidRDefault="00EB228D" w:rsidP="00FB12AF">
      <w:pPr>
        <w:spacing w:after="0" w:line="360" w:lineRule="auto"/>
        <w:ind w:firstLine="340"/>
        <w:rPr>
          <w:sz w:val="24"/>
          <w:szCs w:val="24"/>
          <w:lang w:val="en-GB"/>
        </w:rPr>
      </w:pPr>
      <w:r>
        <w:rPr>
          <w:sz w:val="24"/>
          <w:szCs w:val="24"/>
          <w:lang w:val="en-GB"/>
        </w:rPr>
        <w:t>Murakami, Haruki: “Wind/Pinball. Two novels”</w:t>
      </w:r>
    </w:p>
    <w:p w:rsidR="009A4045" w:rsidRDefault="009A4045" w:rsidP="00FB12AF">
      <w:pPr>
        <w:spacing w:after="0" w:line="360" w:lineRule="auto"/>
        <w:ind w:firstLine="340"/>
        <w:rPr>
          <w:sz w:val="24"/>
          <w:szCs w:val="24"/>
          <w:lang w:val="en-GB"/>
        </w:rPr>
      </w:pPr>
      <w:r>
        <w:rPr>
          <w:sz w:val="24"/>
          <w:szCs w:val="24"/>
          <w:lang w:val="en-GB"/>
        </w:rPr>
        <w:t xml:space="preserve">Murakami, </w:t>
      </w:r>
      <w:proofErr w:type="spellStart"/>
      <w:r>
        <w:rPr>
          <w:sz w:val="24"/>
          <w:szCs w:val="24"/>
          <w:lang w:val="en-GB"/>
        </w:rPr>
        <w:t>Ryu</w:t>
      </w:r>
      <w:proofErr w:type="spellEnd"/>
      <w:r>
        <w:rPr>
          <w:sz w:val="24"/>
          <w:szCs w:val="24"/>
          <w:lang w:val="en-GB"/>
        </w:rPr>
        <w:t>: “69”</w:t>
      </w:r>
    </w:p>
    <w:p w:rsidR="00126D3A" w:rsidRDefault="00126D3A" w:rsidP="00FB12AF">
      <w:pPr>
        <w:spacing w:after="0" w:line="360" w:lineRule="auto"/>
        <w:ind w:firstLine="340"/>
        <w:rPr>
          <w:sz w:val="24"/>
          <w:szCs w:val="24"/>
          <w:lang w:val="en-GB"/>
        </w:rPr>
      </w:pPr>
      <w:r w:rsidRPr="00126D3A">
        <w:rPr>
          <w:sz w:val="24"/>
          <w:szCs w:val="24"/>
          <w:lang w:val="en-GB"/>
        </w:rPr>
        <w:t xml:space="preserve">Nakamura, </w:t>
      </w:r>
      <w:proofErr w:type="spellStart"/>
      <w:r w:rsidRPr="00126D3A">
        <w:rPr>
          <w:sz w:val="24"/>
          <w:szCs w:val="24"/>
          <w:lang w:val="en-GB"/>
        </w:rPr>
        <w:t>Shun</w:t>
      </w:r>
      <w:r>
        <w:rPr>
          <w:sz w:val="24"/>
          <w:szCs w:val="24"/>
          <w:lang w:val="en-GB"/>
        </w:rPr>
        <w:t>giku</w:t>
      </w:r>
      <w:proofErr w:type="spellEnd"/>
      <w:r>
        <w:rPr>
          <w:sz w:val="24"/>
          <w:szCs w:val="24"/>
          <w:lang w:val="en-GB"/>
        </w:rPr>
        <w:t>: “</w:t>
      </w:r>
      <w:proofErr w:type="spellStart"/>
      <w:r>
        <w:rPr>
          <w:sz w:val="24"/>
          <w:szCs w:val="24"/>
          <w:lang w:val="en-GB"/>
        </w:rPr>
        <w:t>Junjo</w:t>
      </w:r>
      <w:proofErr w:type="spellEnd"/>
      <w:r>
        <w:rPr>
          <w:sz w:val="24"/>
          <w:szCs w:val="24"/>
          <w:lang w:val="en-GB"/>
        </w:rPr>
        <w:t xml:space="preserve"> </w:t>
      </w:r>
      <w:proofErr w:type="spellStart"/>
      <w:r>
        <w:rPr>
          <w:sz w:val="24"/>
          <w:szCs w:val="24"/>
          <w:lang w:val="en-GB"/>
        </w:rPr>
        <w:t>Romantica</w:t>
      </w:r>
      <w:proofErr w:type="spellEnd"/>
      <w:r>
        <w:rPr>
          <w:sz w:val="24"/>
          <w:szCs w:val="24"/>
          <w:lang w:val="en-GB"/>
        </w:rPr>
        <w:t>”, vol. 17</w:t>
      </w:r>
    </w:p>
    <w:p w:rsidR="00BD2953" w:rsidRDefault="00BD2953" w:rsidP="00FB12AF">
      <w:pPr>
        <w:spacing w:after="0" w:line="360" w:lineRule="auto"/>
        <w:ind w:firstLine="340"/>
        <w:rPr>
          <w:sz w:val="24"/>
          <w:szCs w:val="24"/>
          <w:lang w:val="en-GB"/>
        </w:rPr>
      </w:pPr>
      <w:r>
        <w:rPr>
          <w:sz w:val="24"/>
          <w:szCs w:val="24"/>
          <w:lang w:val="en-GB"/>
        </w:rPr>
        <w:t>Nye, Robert: “The Late Mr. Shakespeare”</w:t>
      </w:r>
    </w:p>
    <w:p w:rsidR="005655AD" w:rsidRDefault="005655AD" w:rsidP="00FB12AF">
      <w:pPr>
        <w:spacing w:after="0" w:line="360" w:lineRule="auto"/>
        <w:ind w:firstLine="340"/>
        <w:rPr>
          <w:sz w:val="24"/>
          <w:szCs w:val="24"/>
          <w:lang w:val="en-GB"/>
        </w:rPr>
      </w:pPr>
      <w:proofErr w:type="spellStart"/>
      <w:r w:rsidRPr="005655AD">
        <w:rPr>
          <w:sz w:val="24"/>
          <w:szCs w:val="24"/>
          <w:lang w:val="en-GB"/>
        </w:rPr>
        <w:t>Ōe</w:t>
      </w:r>
      <w:proofErr w:type="spellEnd"/>
      <w:r>
        <w:rPr>
          <w:sz w:val="24"/>
          <w:szCs w:val="24"/>
          <w:lang w:val="en-GB"/>
        </w:rPr>
        <w:t xml:space="preserve">, </w:t>
      </w:r>
      <w:proofErr w:type="spellStart"/>
      <w:r w:rsidRPr="005655AD">
        <w:rPr>
          <w:sz w:val="24"/>
          <w:szCs w:val="24"/>
          <w:lang w:val="en-GB"/>
        </w:rPr>
        <w:t>Kenzaburō</w:t>
      </w:r>
      <w:proofErr w:type="spellEnd"/>
      <w:r>
        <w:rPr>
          <w:sz w:val="24"/>
          <w:szCs w:val="24"/>
          <w:lang w:val="en-GB"/>
        </w:rPr>
        <w:t>: “The Silent Cry”</w:t>
      </w:r>
    </w:p>
    <w:p w:rsidR="00FE41C7" w:rsidRDefault="00FE41C7" w:rsidP="00FB12AF">
      <w:pPr>
        <w:spacing w:after="0" w:line="360" w:lineRule="auto"/>
        <w:ind w:firstLine="340"/>
        <w:rPr>
          <w:sz w:val="24"/>
          <w:szCs w:val="24"/>
        </w:rPr>
      </w:pPr>
      <w:r w:rsidRPr="00FE41C7">
        <w:rPr>
          <w:sz w:val="24"/>
          <w:szCs w:val="24"/>
        </w:rPr>
        <w:t xml:space="preserve">“Unyttig viden” (ed. Michael Ebert &amp; Tim </w:t>
      </w:r>
      <w:proofErr w:type="spellStart"/>
      <w:r w:rsidRPr="00FE41C7">
        <w:rPr>
          <w:sz w:val="24"/>
          <w:szCs w:val="24"/>
        </w:rPr>
        <w:t>Klotzek</w:t>
      </w:r>
      <w:proofErr w:type="spellEnd"/>
      <w:r w:rsidRPr="00FE41C7">
        <w:rPr>
          <w:sz w:val="24"/>
          <w:szCs w:val="24"/>
        </w:rPr>
        <w:t>)</w:t>
      </w:r>
    </w:p>
    <w:p w:rsidR="00E51F5B" w:rsidRDefault="00E51F5B" w:rsidP="00FB12AF">
      <w:pPr>
        <w:spacing w:after="0" w:line="360" w:lineRule="auto"/>
        <w:ind w:firstLine="340"/>
        <w:rPr>
          <w:sz w:val="24"/>
          <w:szCs w:val="24"/>
        </w:rPr>
      </w:pPr>
    </w:p>
    <w:p w:rsidR="00E51F5B" w:rsidRPr="00FE41C7" w:rsidRDefault="00E51F5B" w:rsidP="00F82C86">
      <w:pPr>
        <w:spacing w:after="0" w:line="360" w:lineRule="auto"/>
        <w:rPr>
          <w:sz w:val="24"/>
          <w:szCs w:val="24"/>
        </w:rPr>
      </w:pPr>
      <w:r>
        <w:rPr>
          <w:sz w:val="24"/>
          <w:szCs w:val="24"/>
        </w:rPr>
        <w:t>© Lise Lyng Falkenberg, 2016</w:t>
      </w:r>
    </w:p>
    <w:p w:rsidR="002177D2" w:rsidRPr="00FE41C7" w:rsidRDefault="002177D2" w:rsidP="00FB12AF">
      <w:pPr>
        <w:spacing w:after="0" w:line="360" w:lineRule="auto"/>
        <w:ind w:firstLine="340"/>
        <w:rPr>
          <w:sz w:val="24"/>
          <w:szCs w:val="24"/>
        </w:rPr>
      </w:pPr>
    </w:p>
    <w:sectPr w:rsidR="002177D2" w:rsidRPr="00FE41C7">
      <w:pgSz w:w="11906" w:h="16838"/>
      <w:pgMar w:top="1701" w:right="1134" w:bottom="170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90"/>
    <w:rsid w:val="00023005"/>
    <w:rsid w:val="000903BE"/>
    <w:rsid w:val="000A4FA2"/>
    <w:rsid w:val="000D10AA"/>
    <w:rsid w:val="000E373A"/>
    <w:rsid w:val="000F661C"/>
    <w:rsid w:val="00112348"/>
    <w:rsid w:val="00112B2D"/>
    <w:rsid w:val="00117A86"/>
    <w:rsid w:val="00126D3A"/>
    <w:rsid w:val="00142BCA"/>
    <w:rsid w:val="002177D2"/>
    <w:rsid w:val="00224F5E"/>
    <w:rsid w:val="00253690"/>
    <w:rsid w:val="00253BE0"/>
    <w:rsid w:val="00262F9C"/>
    <w:rsid w:val="002A2557"/>
    <w:rsid w:val="002B4D8B"/>
    <w:rsid w:val="0030657B"/>
    <w:rsid w:val="00314A05"/>
    <w:rsid w:val="00315126"/>
    <w:rsid w:val="00327AC0"/>
    <w:rsid w:val="003573F4"/>
    <w:rsid w:val="00395E9F"/>
    <w:rsid w:val="003A1C00"/>
    <w:rsid w:val="0042181D"/>
    <w:rsid w:val="00456122"/>
    <w:rsid w:val="00495336"/>
    <w:rsid w:val="005655AD"/>
    <w:rsid w:val="005741F2"/>
    <w:rsid w:val="00587F1F"/>
    <w:rsid w:val="005E3D71"/>
    <w:rsid w:val="005F14B7"/>
    <w:rsid w:val="006771A3"/>
    <w:rsid w:val="006952F0"/>
    <w:rsid w:val="00722929"/>
    <w:rsid w:val="00731C54"/>
    <w:rsid w:val="007331E5"/>
    <w:rsid w:val="0076618F"/>
    <w:rsid w:val="00767CF2"/>
    <w:rsid w:val="007F7A5B"/>
    <w:rsid w:val="00813B06"/>
    <w:rsid w:val="008177DA"/>
    <w:rsid w:val="00857E5B"/>
    <w:rsid w:val="00871D19"/>
    <w:rsid w:val="00887991"/>
    <w:rsid w:val="008A4CA2"/>
    <w:rsid w:val="008B27FE"/>
    <w:rsid w:val="008C0C5D"/>
    <w:rsid w:val="009676A5"/>
    <w:rsid w:val="00992255"/>
    <w:rsid w:val="009A4045"/>
    <w:rsid w:val="009A429A"/>
    <w:rsid w:val="009D0BEA"/>
    <w:rsid w:val="00A64B2D"/>
    <w:rsid w:val="00AB3BC8"/>
    <w:rsid w:val="00AB740E"/>
    <w:rsid w:val="00AE3785"/>
    <w:rsid w:val="00B12D9F"/>
    <w:rsid w:val="00B30A49"/>
    <w:rsid w:val="00B8603B"/>
    <w:rsid w:val="00BA636B"/>
    <w:rsid w:val="00BD2953"/>
    <w:rsid w:val="00C556FD"/>
    <w:rsid w:val="00C8645C"/>
    <w:rsid w:val="00C91C57"/>
    <w:rsid w:val="00C94EC5"/>
    <w:rsid w:val="00CD14D1"/>
    <w:rsid w:val="00CF1FFD"/>
    <w:rsid w:val="00CF27EC"/>
    <w:rsid w:val="00D06B85"/>
    <w:rsid w:val="00D30BFD"/>
    <w:rsid w:val="00D40C31"/>
    <w:rsid w:val="00DB31B2"/>
    <w:rsid w:val="00DC218D"/>
    <w:rsid w:val="00DF0A20"/>
    <w:rsid w:val="00E51F5B"/>
    <w:rsid w:val="00E831C4"/>
    <w:rsid w:val="00EB228D"/>
    <w:rsid w:val="00EE2A51"/>
    <w:rsid w:val="00EF1FD5"/>
    <w:rsid w:val="00F20952"/>
    <w:rsid w:val="00F82C86"/>
    <w:rsid w:val="00FB12AF"/>
    <w:rsid w:val="00FE397C"/>
    <w:rsid w:val="00FE41C7"/>
    <w:rsid w:val="00FF75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33FBF"/>
  <w15:chartTrackingRefBased/>
  <w15:docId w15:val="{D7B170E5-DAAC-41D6-B913-84791BA8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pPr>
        <w:spacing w:after="12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Overskrift1">
    <w:name w:val="heading 1"/>
    <w:basedOn w:val="Normal"/>
    <w:next w:val="Normal"/>
    <w:qFormat/>
    <w:pPr>
      <w:keepNext/>
      <w:outlineLvl w:val="0"/>
    </w:pPr>
    <w:rPr>
      <w:sz w:val="24"/>
      <w:lang w:val="en-GB"/>
    </w:rPr>
  </w:style>
  <w:style w:type="paragraph" w:styleId="Overskrift2">
    <w:name w:val="heading 2"/>
    <w:basedOn w:val="Normal"/>
    <w:next w:val="Normal"/>
    <w:qFormat/>
    <w:pPr>
      <w:keepNext/>
      <w:outlineLvl w:val="1"/>
    </w:pPr>
    <w:rPr>
      <w:b/>
      <w:sz w:val="24"/>
      <w:u w:val="single"/>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0735B-25A3-45CA-8B3F-82660E9B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807</Words>
  <Characters>4928</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Books I read in 2014</vt:lpstr>
      <vt:lpstr>Books I read in 2014</vt:lpstr>
    </vt:vector>
  </TitlesOfParts>
  <Company>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 I read in 2014</dc:title>
  <dc:subject/>
  <dc:creator>Heather Barnes</dc:creator>
  <cp:keywords/>
  <cp:lastModifiedBy>Lise Falkenberg</cp:lastModifiedBy>
  <cp:revision>3</cp:revision>
  <dcterms:created xsi:type="dcterms:W3CDTF">2016-04-03T11:45:00Z</dcterms:created>
  <dcterms:modified xsi:type="dcterms:W3CDTF">2016-04-03T12:03:00Z</dcterms:modified>
</cp:coreProperties>
</file>